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5E845">
      <w:pPr>
        <w:jc w:val="center"/>
      </w:pPr>
      <w:bookmarkStart w:id="0" w:name="_GoBack"/>
      <w:bookmarkEnd w:id="0"/>
      <w:r>
        <w:t>Hospital Chaplain’s Report: Tygerberg Hospital</w:t>
      </w:r>
    </w:p>
    <w:p w14:paraId="3D9C9A40">
      <w:pPr>
        <w:jc w:val="center"/>
      </w:pPr>
      <w:r>
        <w:t>The Reverend Suzette Clare Strydom</w:t>
      </w:r>
    </w:p>
    <w:p w14:paraId="3BD65467">
      <w:pPr>
        <w:jc w:val="center"/>
      </w:pPr>
      <w:r>
        <w:drawing>
          <wp:inline distT="0" distB="0" distL="0" distR="0">
            <wp:extent cx="603250" cy="798830"/>
            <wp:effectExtent l="0" t="0" r="6350" b="1270"/>
            <wp:docPr id="17356944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694404"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603250" cy="798830"/>
                    </a:xfrm>
                    <a:prstGeom prst="rect">
                      <a:avLst/>
                    </a:prstGeom>
                    <a:noFill/>
                  </pic:spPr>
                </pic:pic>
              </a:graphicData>
            </a:graphic>
          </wp:inline>
        </w:drawing>
      </w:r>
    </w:p>
    <w:p w14:paraId="2870D460">
      <w:pPr>
        <w:jc w:val="center"/>
      </w:pPr>
      <w:r>
        <w:t>Office: Tygerberg Hospital</w:t>
      </w:r>
    </w:p>
    <w:p w14:paraId="0B90425E">
      <w:pPr>
        <w:jc w:val="both"/>
      </w:pPr>
      <w:r>
        <w:t xml:space="preserve">                                                                      West side: Entrance 1</w:t>
      </w:r>
    </w:p>
    <w:p w14:paraId="384EBB4F">
      <w:r>
        <w:t xml:space="preserve">                                                                                   Level: 9</w:t>
      </w:r>
    </w:p>
    <w:p w14:paraId="3F749127">
      <w:pPr>
        <w:tabs>
          <w:tab w:val="left" w:pos="468"/>
          <w:tab w:val="center" w:pos="4513"/>
        </w:tabs>
      </w:pPr>
      <w:r>
        <w:tab/>
      </w:r>
      <w:r>
        <w:tab/>
      </w:r>
      <w:r>
        <w:t>Tel: 081 530 7212</w:t>
      </w:r>
    </w:p>
    <w:p w14:paraId="75F15BA2">
      <w:pPr>
        <w:jc w:val="center"/>
      </w:pPr>
      <w:r>
        <w:t>Email: suzetteclare@gmail.com</w:t>
      </w:r>
    </w:p>
    <w:p w14:paraId="47554738">
      <w:pPr>
        <w:pBdr>
          <w:bottom w:val="single" w:color="auto" w:sz="6" w:space="1"/>
        </w:pBdr>
      </w:pPr>
    </w:p>
    <w:p w14:paraId="2D9A0271">
      <w:pPr>
        <w:rPr>
          <w:b/>
          <w:bCs/>
        </w:rPr>
      </w:pPr>
      <w:r>
        <w:rPr>
          <w:b/>
          <w:bCs/>
        </w:rPr>
        <w:t>Report from 20 July-  Nov 2025</w:t>
      </w:r>
    </w:p>
    <w:p w14:paraId="085C6D64">
      <w:pPr>
        <w:rPr>
          <w:b/>
          <w:bCs/>
        </w:rPr>
      </w:pPr>
      <w:r>
        <w:rPr>
          <w:b/>
          <w:bCs/>
        </w:rPr>
        <w:t>Information for ministry and visits to patients:</w:t>
      </w:r>
    </w:p>
    <w:p w14:paraId="5CDD3B9D">
      <w:pPr>
        <w:pStyle w:val="28"/>
        <w:numPr>
          <w:ilvl w:val="0"/>
          <w:numId w:val="1"/>
        </w:numPr>
      </w:pPr>
      <w:r>
        <w:t>Anglican admission list from enquiry desk at Tygerberg Hospital.</w:t>
      </w:r>
    </w:p>
    <w:p w14:paraId="2E44EF45">
      <w:pPr>
        <w:pStyle w:val="28"/>
        <w:numPr>
          <w:ilvl w:val="0"/>
          <w:numId w:val="1"/>
        </w:numPr>
      </w:pPr>
      <w:r>
        <w:t xml:space="preserve">Requests received from Rectors via a phone call or what’s up messages. </w:t>
      </w:r>
    </w:p>
    <w:p w14:paraId="259BFFDC">
      <w:pPr>
        <w:pStyle w:val="28"/>
        <w:numPr>
          <w:ilvl w:val="0"/>
          <w:numId w:val="1"/>
        </w:numPr>
      </w:pPr>
      <w:r>
        <w:t>Referrals from the medical staff (Doctors and nurses).</w:t>
      </w:r>
    </w:p>
    <w:p w14:paraId="6CB373EF">
      <w:pPr>
        <w:rPr>
          <w:b/>
          <w:bCs/>
        </w:rPr>
      </w:pPr>
      <w:r>
        <w:rPr>
          <w:b/>
          <w:bCs/>
        </w:rPr>
        <w:t>Visitation Ministry:</w:t>
      </w:r>
    </w:p>
    <w:p w14:paraId="3B738FEF">
      <w:r>
        <w:t>Anglicans: 30 patients per week     Communion: 55    Ministry to the dying: 30 (mostly babies)</w:t>
      </w:r>
    </w:p>
    <w:p w14:paraId="5B65A441">
      <w:r>
        <w:t>Ecumenical: 70 mostly referrals from medical staff or while doing visits</w:t>
      </w:r>
    </w:p>
    <w:p w14:paraId="655B490C">
      <w:r>
        <w:t>Emergency: 20 from medical staff</w:t>
      </w:r>
    </w:p>
    <w:p w14:paraId="7A0E3FBA">
      <w:r>
        <w:t>Call outs to other hospitals: 8</w:t>
      </w:r>
    </w:p>
    <w:p w14:paraId="0FAFB1C4">
      <w:r>
        <w:t>Other: 15</w:t>
      </w:r>
    </w:p>
    <w:p w14:paraId="624374F5">
      <w:r>
        <w:t>Emergency Baptism: 6 (One Anglican: Bredardsdorp and 5 non-Anglican Babies and one Adult with permission from the Vicar general)</w:t>
      </w:r>
    </w:p>
    <w:p w14:paraId="50EAC327">
      <w:pPr>
        <w:rPr>
          <w:b/>
          <w:bCs/>
        </w:rPr>
      </w:pPr>
      <w:r>
        <w:rPr>
          <w:b/>
          <w:bCs/>
        </w:rPr>
        <w:t>Confidential Pastoral Issues Discussed:</w:t>
      </w:r>
    </w:p>
    <w:p w14:paraId="594D9B70">
      <w:r>
        <w:t>Health/Illness</w:t>
      </w:r>
    </w:p>
    <w:p w14:paraId="11510396">
      <w:r>
        <w:t>Parent Care</w:t>
      </w:r>
    </w:p>
    <w:p w14:paraId="6C035A8B">
      <w:r>
        <w:t>Relationships</w:t>
      </w:r>
    </w:p>
    <w:p w14:paraId="57B58A85">
      <w:r>
        <w:t>Faith issues                                                                                                                                                          1.</w:t>
      </w:r>
    </w:p>
    <w:p w14:paraId="6A8FEC40">
      <w:r>
        <w:t>Alcohol Issues</w:t>
      </w:r>
    </w:p>
    <w:p w14:paraId="2E674E95">
      <w:r>
        <w:t>Discouragement/ Encouragement</w:t>
      </w:r>
    </w:p>
    <w:p w14:paraId="4C3E8338">
      <w:r>
        <w:t>Depression/ Stress</w:t>
      </w:r>
    </w:p>
    <w:p w14:paraId="153CD410">
      <w:r>
        <w:t>Bereavement Support</w:t>
      </w:r>
    </w:p>
    <w:p w14:paraId="53D095C5">
      <w:r>
        <w:t>Debriefing Medical staff</w:t>
      </w:r>
    </w:p>
    <w:p w14:paraId="59A01FAF">
      <w:r>
        <w:t xml:space="preserve"> </w:t>
      </w:r>
    </w:p>
    <w:p w14:paraId="6EEC6D6A">
      <w:pPr>
        <w:rPr>
          <w:b/>
          <w:bCs/>
        </w:rPr>
      </w:pPr>
      <w:r>
        <w:rPr>
          <w:b/>
          <w:bCs/>
        </w:rPr>
        <w:t>Meetings:</w:t>
      </w:r>
    </w:p>
    <w:p w14:paraId="7F2E6A79">
      <w:r>
        <w:t>Monthly meetings:   6</w:t>
      </w:r>
    </w:p>
    <w:p w14:paraId="32B7A49C"/>
    <w:p w14:paraId="148C60B3">
      <w:pPr>
        <w:rPr>
          <w:b/>
          <w:bCs/>
        </w:rPr>
      </w:pPr>
      <w:r>
        <w:rPr>
          <w:b/>
          <w:bCs/>
        </w:rPr>
        <w:t>Workshops attended/ Seminar:</w:t>
      </w:r>
    </w:p>
    <w:p w14:paraId="58339853">
      <w:r>
        <w:t>Palliative care seminar: October</w:t>
      </w:r>
    </w:p>
    <w:p w14:paraId="44565C75">
      <w:r>
        <w:t>Breast Cancer awareness campaign: October</w:t>
      </w:r>
    </w:p>
    <w:p w14:paraId="6E2B2CD0">
      <w:pPr>
        <w:rPr>
          <w:b/>
          <w:bCs/>
        </w:rPr>
      </w:pPr>
    </w:p>
    <w:p w14:paraId="07DEC383">
      <w:pPr>
        <w:rPr>
          <w:b/>
          <w:bCs/>
        </w:rPr>
      </w:pPr>
      <w:r>
        <w:rPr>
          <w:b/>
          <w:bCs/>
        </w:rPr>
        <w:t>Services:</w:t>
      </w:r>
    </w:p>
    <w:p w14:paraId="63D173C4">
      <w:r>
        <w:t>Every Wednesday at 13h00 in the West Chapel</w:t>
      </w:r>
    </w:p>
    <w:p w14:paraId="3B302501">
      <w:pPr>
        <w:rPr>
          <w:b/>
          <w:bCs/>
        </w:rPr>
      </w:pPr>
    </w:p>
    <w:p w14:paraId="75532414">
      <w:pPr>
        <w:rPr>
          <w:b/>
          <w:bCs/>
        </w:rPr>
      </w:pPr>
      <w:r>
        <w:rPr>
          <w:b/>
          <w:bCs/>
        </w:rPr>
        <w:t>Outreach Activities:</w:t>
      </w:r>
    </w:p>
    <w:p w14:paraId="119C1977">
      <w:r>
        <w:t>In August: Women’s day Lunch for 40 female medical staff: Donations.</w:t>
      </w:r>
    </w:p>
    <w:p w14:paraId="5CBEC679">
      <w:r>
        <w:t xml:space="preserve">October: Handing out of parcels t male medical staff. </w:t>
      </w:r>
    </w:p>
    <w:p w14:paraId="7A229E1F">
      <w:pPr>
        <w:rPr>
          <w:b/>
          <w:bCs/>
        </w:rPr>
      </w:pPr>
    </w:p>
    <w:p w14:paraId="384B6538">
      <w:pPr>
        <w:rPr>
          <w:b/>
          <w:bCs/>
        </w:rPr>
      </w:pPr>
      <w:r>
        <w:rPr>
          <w:b/>
          <w:bCs/>
        </w:rPr>
        <w:t>Group discussions/ Debriefing:</w:t>
      </w:r>
    </w:p>
    <w:p w14:paraId="3F76D70E">
      <w:r>
        <w:t xml:space="preserve">Wednesdays 12h15 to 13h00  </w:t>
      </w:r>
    </w:p>
    <w:p w14:paraId="4D251963">
      <w:r>
        <w:t>One on one sessions if needed can be arranged.</w:t>
      </w:r>
    </w:p>
    <w:p w14:paraId="653E4186">
      <w:pPr>
        <w:rPr>
          <w:b/>
          <w:bCs/>
        </w:rPr>
      </w:pPr>
    </w:p>
    <w:p w14:paraId="234BDAFC">
      <w:pPr>
        <w:rPr>
          <w:b/>
          <w:bCs/>
        </w:rPr>
      </w:pPr>
      <w:r>
        <w:rPr>
          <w:b/>
          <w:bCs/>
        </w:rPr>
        <w:t>Challenges of the past had been addressed and the following changes were made:</w:t>
      </w:r>
    </w:p>
    <w:p w14:paraId="59BA9840">
      <w:r>
        <w:t>Leaving a Card with my details on helps to keep in touch with the patients and staff.                                                                                                                                                                                    2.Medical personal now includes us in their discussions with the patients, after our discussions with the Operational managers of Wards, to explain our role as Pastoral care workers.</w:t>
      </w:r>
    </w:p>
    <w:p w14:paraId="22E345FF">
      <w:r>
        <w:t>Toiletries are still a challenge, but we received more donations from churches this year.</w:t>
      </w:r>
    </w:p>
    <w:p w14:paraId="1524D113">
      <w:r>
        <w:t>A big Thank you to St. Andrew’s Northpine and The Church of the Transfiguration for their generous support.</w:t>
      </w:r>
    </w:p>
    <w:p w14:paraId="666FBFA4">
      <w:pPr>
        <w:rPr>
          <w:b/>
          <w:bCs/>
        </w:rPr>
      </w:pPr>
      <w:r>
        <w:rPr>
          <w:b/>
          <w:bCs/>
        </w:rPr>
        <w:t xml:space="preserve">Special Ministry: </w:t>
      </w:r>
    </w:p>
    <w:p w14:paraId="4873E73E">
      <w:r>
        <w:t>Light Lunch for 40 Female Staff members during the month of August.</w:t>
      </w:r>
    </w:p>
    <w:p w14:paraId="16A091FC">
      <w:r>
        <w:t>Breakfast for 40 Male Medical staff members during the month of November.</w:t>
      </w:r>
    </w:p>
    <w:p w14:paraId="3BB555B6">
      <w:r>
        <w:t>Training to FOV candidates and St. Albans Goodwood Layministers: Ministry to the sick and dying.</w:t>
      </w:r>
    </w:p>
    <w:p w14:paraId="74C09D4F">
      <w:r>
        <w:t>Christmas service: Carols will be on the 29</w:t>
      </w:r>
      <w:r>
        <w:rPr>
          <w:vertAlign w:val="superscript"/>
        </w:rPr>
        <w:t>th</w:t>
      </w:r>
      <w:r>
        <w:t xml:space="preserve"> of November (West Chapel) and 3</w:t>
      </w:r>
      <w:r>
        <w:rPr>
          <w:vertAlign w:val="superscript"/>
        </w:rPr>
        <w:t>rd</w:t>
      </w:r>
      <w:r>
        <w:t xml:space="preserve"> of December (X-Block)</w:t>
      </w:r>
    </w:p>
    <w:p w14:paraId="1E4EEC7D">
      <w:r>
        <w:t>Interfaith Service: 10</w:t>
      </w:r>
      <w:r>
        <w:rPr>
          <w:vertAlign w:val="superscript"/>
        </w:rPr>
        <w:t>th</w:t>
      </w:r>
      <w:r>
        <w:t xml:space="preserve"> of December at 13h00: West Chapel ( Prayers session for all the babies who died during 2026)</w:t>
      </w:r>
    </w:p>
    <w:p w14:paraId="17C9EE02">
      <w:pPr>
        <w:rPr>
          <w:b/>
          <w:bCs/>
        </w:rPr>
      </w:pPr>
      <w:r>
        <w:rPr>
          <w:b/>
          <w:bCs/>
        </w:rPr>
        <w:t>Conclusion</w:t>
      </w:r>
    </w:p>
    <w:p w14:paraId="38BC93E0">
      <w:r>
        <w:t>The ministry to the sick and dying can be very challenging, but there are always the moments of joy and hope when a patient recovers. Every day brings its own challenges, joy, encounters and interactions. I am very grateful to our volunteers who willingly and unselfishly give of their time to assist. Our mission is to bring hope in the mist of  darkness, hopelessness, and as well during the unexpected turn of events. God being our helper. A big thank you to my Archdeacon Venerable Cedric who so generously did check ins on our program and progress during the year. To God be the glory.</w:t>
      </w:r>
    </w:p>
    <w:p w14:paraId="3581C75A"/>
    <w:p w14:paraId="4EC98C67">
      <w:r>
        <w:t xml:space="preserve">                                                                                                                                                                             3.</w:t>
      </w:r>
    </w:p>
    <w:p w14:paraId="251C3AEA"/>
    <w:p w14:paraId="470CE146"/>
    <w:p w14:paraId="542B1218"/>
    <w:p w14:paraId="1362107E"/>
    <w:p w14:paraId="468DC5BA"/>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C73757"/>
    <w:multiLevelType w:val="multilevel"/>
    <w:tmpl w:val="23C7375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63B"/>
    <w:rsid w:val="00183A9B"/>
    <w:rsid w:val="002B59FD"/>
    <w:rsid w:val="002E1D52"/>
    <w:rsid w:val="00327F6B"/>
    <w:rsid w:val="00363CFA"/>
    <w:rsid w:val="00380521"/>
    <w:rsid w:val="003A6863"/>
    <w:rsid w:val="003B5EA6"/>
    <w:rsid w:val="004F063B"/>
    <w:rsid w:val="00501FB6"/>
    <w:rsid w:val="005D217A"/>
    <w:rsid w:val="00667A8B"/>
    <w:rsid w:val="007E55E0"/>
    <w:rsid w:val="00851736"/>
    <w:rsid w:val="008C484E"/>
    <w:rsid w:val="00C360FD"/>
    <w:rsid w:val="00CB0C4E"/>
    <w:rsid w:val="00CC6289"/>
    <w:rsid w:val="00DC15E8"/>
    <w:rsid w:val="00DF6FC7"/>
    <w:rsid w:val="00E566ED"/>
    <w:rsid w:val="51573333"/>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ZA"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16">
    <w:name w:val="Heading 2 Ch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7">
    <w:name w:val="Heading 3 Char"/>
    <w:basedOn w:val="11"/>
    <w:link w:val="4"/>
    <w:semiHidden/>
    <w:qFormat/>
    <w:uiPriority w:val="9"/>
    <w:rPr>
      <w:rFonts w:eastAsiaTheme="majorEastAsia" w:cstheme="majorBidi"/>
      <w:color w:val="104862" w:themeColor="accent1" w:themeShade="BF"/>
      <w:sz w:val="28"/>
      <w:szCs w:val="28"/>
    </w:rPr>
  </w:style>
  <w:style w:type="character" w:customStyle="1" w:styleId="18">
    <w:name w:val="Heading 4 Char"/>
    <w:basedOn w:val="11"/>
    <w:link w:val="5"/>
    <w:semiHidden/>
    <w:qFormat/>
    <w:uiPriority w:val="9"/>
    <w:rPr>
      <w:rFonts w:eastAsiaTheme="majorEastAsia" w:cstheme="majorBidi"/>
      <w:i/>
      <w:iCs/>
      <w:color w:val="104862" w:themeColor="accent1" w:themeShade="BF"/>
    </w:rPr>
  </w:style>
  <w:style w:type="character" w:customStyle="1" w:styleId="19">
    <w:name w:val="Heading 5 Char"/>
    <w:basedOn w:val="11"/>
    <w:link w:val="6"/>
    <w:semiHidden/>
    <w:qFormat/>
    <w:uiPriority w:val="9"/>
    <w:rPr>
      <w:rFonts w:eastAsiaTheme="majorEastAsia" w:cstheme="majorBidi"/>
      <w:color w:val="104862" w:themeColor="accent1" w:themeShade="BF"/>
    </w:rPr>
  </w:style>
  <w:style w:type="character" w:customStyle="1" w:styleId="20">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qFormat/>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Intense Quote Char"/>
    <w:basedOn w:val="11"/>
    <w:link w:val="30"/>
    <w:qFormat/>
    <w:uiPriority w:val="30"/>
    <w:rPr>
      <w:i/>
      <w:iCs/>
      <w:color w:val="104862" w:themeColor="accent1" w:themeShade="BF"/>
    </w:rPr>
  </w:style>
  <w:style w:type="character" w:customStyle="1" w:styleId="32">
    <w:name w:val="Intense Reference"/>
    <w:basedOn w:val="11"/>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486</Words>
  <Characters>2627</Characters>
  <Lines>26</Lines>
  <Paragraphs>7</Paragraphs>
  <TotalTime>48</TotalTime>
  <ScaleCrop>false</ScaleCrop>
  <LinksUpToDate>false</LinksUpToDate>
  <CharactersWithSpaces>3735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2025-11-15T04:00:00Z</dcterms:created>
  <dc:creator>Suzette Strydom</dc:creator>
  <cp:lastModifiedBy>DOSB BISHOP HAVEN</cp:lastModifiedBy>
  <cp:lastPrinted>2026-11-05T09:21:29Z</cp:lastPrinted>
  <dcterms:modified xsi:type="dcterms:W3CDTF">2026-11-05T09:22:09Z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0C6F9BD100BE4503B5D7C9207EBDB606_13</vt:lpwstr>
  </property>
</Properties>
</file>